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C3" w:rsidRDefault="00EF1AC3" w:rsidP="00EF1AC3">
      <w:pPr>
        <w:rPr>
          <w:rFonts w:ascii="Arial" w:hAnsi="Arial" w:cs="Arial"/>
        </w:rPr>
      </w:pPr>
      <w:r>
        <w:rPr>
          <w:rFonts w:ascii="Arial" w:hAnsi="Arial" w:cs="Arial"/>
        </w:rPr>
        <w:t>OSNOVNA ŠKOLA BRAĆA RIBAR SISAK</w:t>
      </w:r>
    </w:p>
    <w:p w:rsidR="00EF1AC3" w:rsidRDefault="00EF1AC3" w:rsidP="00EF1AC3">
      <w:pPr>
        <w:rPr>
          <w:rFonts w:ascii="Arial" w:hAnsi="Arial" w:cs="Arial"/>
        </w:rPr>
      </w:pPr>
      <w:r>
        <w:rPr>
          <w:rFonts w:ascii="Arial" w:hAnsi="Arial" w:cs="Arial"/>
        </w:rPr>
        <w:t>Klasa:130-04/17-01/11</w:t>
      </w:r>
    </w:p>
    <w:p w:rsidR="00EF1AC3" w:rsidRDefault="00EF1AC3" w:rsidP="00EF1AC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2176-15-02-17-01</w:t>
      </w:r>
    </w:p>
    <w:p w:rsidR="00EF1AC3" w:rsidRDefault="00EF1AC3" w:rsidP="00EF1AC3">
      <w:pPr>
        <w:rPr>
          <w:rFonts w:ascii="Arial" w:hAnsi="Arial" w:cs="Arial"/>
        </w:rPr>
      </w:pPr>
      <w:r>
        <w:rPr>
          <w:rFonts w:ascii="Arial" w:hAnsi="Arial" w:cs="Arial"/>
        </w:rPr>
        <w:t>U Sisku, 04.12.2017.</w:t>
      </w:r>
    </w:p>
    <w:p w:rsidR="00EF1AC3" w:rsidRDefault="00EF1AC3" w:rsidP="00EF1AC3">
      <w:pPr>
        <w:rPr>
          <w:rFonts w:ascii="Arial" w:hAnsi="Arial" w:cs="Arial"/>
        </w:rPr>
      </w:pPr>
    </w:p>
    <w:p w:rsidR="00EF1AC3" w:rsidRDefault="00EF1AC3" w:rsidP="00EF1AC3">
      <w:pPr>
        <w:rPr>
          <w:rFonts w:ascii="Arial" w:hAnsi="Arial" w:cs="Arial"/>
        </w:rPr>
      </w:pPr>
    </w:p>
    <w:p w:rsidR="00EF1AC3" w:rsidRDefault="00EF1AC3" w:rsidP="00EF1AC3">
      <w:pPr>
        <w:rPr>
          <w:rFonts w:ascii="Arial" w:hAnsi="Arial" w:cs="Arial"/>
        </w:rPr>
      </w:pPr>
    </w:p>
    <w:p w:rsidR="00EF1AC3" w:rsidRDefault="00EF1AC3" w:rsidP="00EF1AC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Sukladno članku 14. stavak 7. Pravilnika  o izvođenju izleta, ekskurzija i drugih odgojno-obrazovnih aktivnosti izvan škole (</w:t>
      </w:r>
      <w:proofErr w:type="spellStart"/>
      <w:r>
        <w:rPr>
          <w:rFonts w:ascii="Arial" w:hAnsi="Arial" w:cs="Arial"/>
        </w:rPr>
        <w:t>N.N</w:t>
      </w:r>
      <w:proofErr w:type="spellEnd"/>
      <w:r>
        <w:rPr>
          <w:rFonts w:ascii="Arial" w:hAnsi="Arial" w:cs="Arial"/>
        </w:rPr>
        <w:t>. broj: 67/14. I 81/15. ), Povjerenstvo za provedbu javnog poziva i izbor najpovoljnije ponude za realizaciju škole u prirodi sa sastanka održanog  30.11.2017. godine</w:t>
      </w:r>
    </w:p>
    <w:p w:rsidR="00EF1AC3" w:rsidRDefault="00EF1AC3" w:rsidP="00EF1AC3">
      <w:pPr>
        <w:rPr>
          <w:rFonts w:ascii="Arial" w:hAnsi="Arial" w:cs="Arial"/>
        </w:rPr>
      </w:pPr>
    </w:p>
    <w:p w:rsidR="00EF1AC3" w:rsidRDefault="00EF1AC3" w:rsidP="00EF1AC3">
      <w:pPr>
        <w:rPr>
          <w:rFonts w:ascii="Arial" w:hAnsi="Arial" w:cs="Arial"/>
        </w:rPr>
      </w:pPr>
    </w:p>
    <w:p w:rsidR="00EF1AC3" w:rsidRDefault="00EF1AC3" w:rsidP="00EF1A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T V R D I L O   J E</w:t>
      </w:r>
    </w:p>
    <w:p w:rsidR="00EF1AC3" w:rsidRDefault="00EF1AC3" w:rsidP="00EF1AC3">
      <w:pPr>
        <w:rPr>
          <w:rFonts w:ascii="Arial" w:hAnsi="Arial" w:cs="Arial"/>
          <w:b/>
        </w:rPr>
      </w:pPr>
    </w:p>
    <w:p w:rsidR="00EF1AC3" w:rsidRDefault="00EF1AC3" w:rsidP="00EF1AC3">
      <w:pPr>
        <w:rPr>
          <w:rFonts w:ascii="Arial" w:hAnsi="Arial" w:cs="Arial"/>
        </w:rPr>
      </w:pPr>
      <w:r>
        <w:rPr>
          <w:rFonts w:ascii="Arial" w:hAnsi="Arial" w:cs="Arial"/>
        </w:rPr>
        <w:t>Tri ponude koje će biti predstavljene roditeljima su:</w:t>
      </w:r>
    </w:p>
    <w:p w:rsidR="00EF1AC3" w:rsidRDefault="00EF1AC3" w:rsidP="00EF1AC3">
      <w:pPr>
        <w:rPr>
          <w:rFonts w:ascii="Arial" w:hAnsi="Arial" w:cs="Arial"/>
        </w:rPr>
      </w:pPr>
    </w:p>
    <w:p w:rsidR="00EF1AC3" w:rsidRDefault="00EF1AC3" w:rsidP="00EF1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Astralis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travel</w:t>
      </w:r>
      <w:proofErr w:type="spellEnd"/>
      <w:r>
        <w:rPr>
          <w:rFonts w:ascii="Arial" w:hAnsi="Arial" w:cs="Arial"/>
        </w:rPr>
        <w:t xml:space="preserve"> d.o.o.</w:t>
      </w:r>
    </w:p>
    <w:p w:rsidR="00EF1AC3" w:rsidRDefault="00EF1AC3" w:rsidP="00EF1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M. Gupca 20</w:t>
      </w:r>
    </w:p>
    <w:p w:rsidR="00EF1AC3" w:rsidRDefault="00EF1AC3" w:rsidP="00EF1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35 000 Slavonski Brod</w:t>
      </w:r>
    </w:p>
    <w:p w:rsidR="00EF1AC3" w:rsidRDefault="00EF1AC3" w:rsidP="00EF1AC3">
      <w:pPr>
        <w:rPr>
          <w:rFonts w:ascii="Arial" w:hAnsi="Arial" w:cs="Arial"/>
        </w:rPr>
      </w:pPr>
      <w:r>
        <w:rPr>
          <w:rFonts w:ascii="Arial" w:hAnsi="Arial" w:cs="Arial"/>
        </w:rPr>
        <w:t>2. „Vrbanac prijevoz“</w:t>
      </w:r>
    </w:p>
    <w:p w:rsidR="00EF1AC3" w:rsidRDefault="00EF1AC3" w:rsidP="00EF1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Budaševo</w:t>
      </w:r>
      <w:proofErr w:type="spellEnd"/>
      <w:r>
        <w:rPr>
          <w:rFonts w:ascii="Arial" w:hAnsi="Arial" w:cs="Arial"/>
        </w:rPr>
        <w:t xml:space="preserve"> 78</w:t>
      </w:r>
    </w:p>
    <w:p w:rsidR="00EF1AC3" w:rsidRDefault="00EF1AC3" w:rsidP="00EF1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44202 Topolovac</w:t>
      </w:r>
    </w:p>
    <w:p w:rsidR="00EF1AC3" w:rsidRDefault="00EF1AC3" w:rsidP="00EF1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Mediaturist</w:t>
      </w:r>
      <w:proofErr w:type="spellEnd"/>
    </w:p>
    <w:p w:rsidR="00EF1AC3" w:rsidRDefault="00EF1AC3" w:rsidP="00EF1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Trg N. Zrinskog 17</w:t>
      </w:r>
    </w:p>
    <w:p w:rsidR="00EF1AC3" w:rsidRDefault="00EF1AC3" w:rsidP="00EF1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10 000 Zagreb</w:t>
      </w:r>
    </w:p>
    <w:p w:rsidR="00EE456E" w:rsidRDefault="00EE456E"/>
    <w:p w:rsidR="00EF1AC3" w:rsidRPr="00EF1AC3" w:rsidRDefault="00EF1AC3">
      <w:pPr>
        <w:rPr>
          <w:rFonts w:ascii="Arial" w:hAnsi="Arial" w:cs="Arial"/>
        </w:rPr>
      </w:pPr>
      <w:r w:rsidRPr="00EF1AC3">
        <w:rPr>
          <w:rFonts w:ascii="Arial" w:hAnsi="Arial" w:cs="Arial"/>
        </w:rPr>
        <w:t>Sukladno članku 15. stavak 5 Pravilnika o izvođenju izleta, ekskurzija i drugih odgojno-obrazovnih aktivnosti izvan škole, vrijeme trajanja pojedine prezentacije je ograničava se na 10 minuta.</w:t>
      </w:r>
    </w:p>
    <w:sectPr w:rsidR="00EF1AC3" w:rsidRPr="00EF1AC3" w:rsidSect="00EE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AC3"/>
    <w:rsid w:val="0091581C"/>
    <w:rsid w:val="00CF7B90"/>
    <w:rsid w:val="00EE456E"/>
    <w:rsid w:val="00EF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C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2017-12-04T12:01:00Z</cp:lastPrinted>
  <dcterms:created xsi:type="dcterms:W3CDTF">2017-12-04T11:53:00Z</dcterms:created>
  <dcterms:modified xsi:type="dcterms:W3CDTF">2017-12-04T12:03:00Z</dcterms:modified>
</cp:coreProperties>
</file>